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1" w:rsidRDefault="00AD5677">
      <w:r>
        <w:rPr>
          <w:noProof/>
        </w:rPr>
        <w:drawing>
          <wp:inline distT="0" distB="0" distL="0" distR="0" wp14:anchorId="1E0C4905" wp14:editId="585A052E">
            <wp:extent cx="8318500" cy="5778500"/>
            <wp:effectExtent l="0" t="0" r="254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14D71" w:rsidSect="00AD567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77"/>
    <w:rsid w:val="00721231"/>
    <w:rsid w:val="00AD5677"/>
    <w:rsid w:val="00B81B8B"/>
    <w:rsid w:val="00E44DA0"/>
    <w:rsid w:val="00F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env-fs.gouv.etat.lu\menv\home\AJP884\R&#233;serves%20naturelles\Tableau%20avancement%20classement%20RN%202019_0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Evolution de la surface des "Zones protégées"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Sheet1!$H$3</c:f>
              <c:strCache>
                <c:ptCount val="1"/>
                <c:pt idx="0">
                  <c:v>Surface (ha)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Sheet1!$G$4:$G$36</c:f>
              <c:numCache>
                <c:formatCode>General</c:formatCode>
                <c:ptCount val="33"/>
                <c:pt idx="0">
                  <c:v>1987</c:v>
                </c:pt>
                <c:pt idx="1">
                  <c:v>1988</c:v>
                </c:pt>
                <c:pt idx="2">
                  <c:v>1989</c:v>
                </c:pt>
                <c:pt idx="3">
                  <c:v>1990</c:v>
                </c:pt>
                <c:pt idx="4">
                  <c:v>1991</c:v>
                </c:pt>
                <c:pt idx="5">
                  <c:v>1992</c:v>
                </c:pt>
                <c:pt idx="6">
                  <c:v>1993</c:v>
                </c:pt>
                <c:pt idx="7">
                  <c:v>1994</c:v>
                </c:pt>
                <c:pt idx="8">
                  <c:v>1995</c:v>
                </c:pt>
                <c:pt idx="9">
                  <c:v>1996</c:v>
                </c:pt>
                <c:pt idx="10">
                  <c:v>1997</c:v>
                </c:pt>
                <c:pt idx="11">
                  <c:v>1998</c:v>
                </c:pt>
                <c:pt idx="12">
                  <c:v>1999</c:v>
                </c:pt>
                <c:pt idx="13">
                  <c:v>2000</c:v>
                </c:pt>
                <c:pt idx="14">
                  <c:v>2001</c:v>
                </c:pt>
                <c:pt idx="15">
                  <c:v>2002</c:v>
                </c:pt>
                <c:pt idx="16">
                  <c:v>2003</c:v>
                </c:pt>
                <c:pt idx="17">
                  <c:v>2004</c:v>
                </c:pt>
                <c:pt idx="18">
                  <c:v>2005</c:v>
                </c:pt>
                <c:pt idx="19">
                  <c:v>2006</c:v>
                </c:pt>
                <c:pt idx="20">
                  <c:v>2007</c:v>
                </c:pt>
                <c:pt idx="21">
                  <c:v>2008</c:v>
                </c:pt>
                <c:pt idx="22">
                  <c:v>2009</c:v>
                </c:pt>
                <c:pt idx="23">
                  <c:v>2010</c:v>
                </c:pt>
                <c:pt idx="24">
                  <c:v>2011</c:v>
                </c:pt>
                <c:pt idx="25">
                  <c:v>2012</c:v>
                </c:pt>
                <c:pt idx="26">
                  <c:v>2013</c:v>
                </c:pt>
                <c:pt idx="27">
                  <c:v>2014</c:v>
                </c:pt>
                <c:pt idx="28">
                  <c:v>2015</c:v>
                </c:pt>
                <c:pt idx="29">
                  <c:v>2016</c:v>
                </c:pt>
                <c:pt idx="30">
                  <c:v>2017</c:v>
                </c:pt>
                <c:pt idx="31">
                  <c:v>2018</c:v>
                </c:pt>
                <c:pt idx="32">
                  <c:v>2019</c:v>
                </c:pt>
              </c:numCache>
            </c:numRef>
          </c:cat>
          <c:val>
            <c:numRef>
              <c:f>Sheet1!$H$4:$H$36</c:f>
              <c:numCache>
                <c:formatCode>General</c:formatCode>
                <c:ptCount val="33"/>
                <c:pt idx="0">
                  <c:v>78.169999999999987</c:v>
                </c:pt>
                <c:pt idx="1">
                  <c:v>333.05</c:v>
                </c:pt>
                <c:pt idx="2">
                  <c:v>69.97</c:v>
                </c:pt>
                <c:pt idx="3">
                  <c:v>0</c:v>
                </c:pt>
                <c:pt idx="4">
                  <c:v>352.14</c:v>
                </c:pt>
                <c:pt idx="5">
                  <c:v>0</c:v>
                </c:pt>
                <c:pt idx="6">
                  <c:v>91.9</c:v>
                </c:pt>
                <c:pt idx="7">
                  <c:v>947.01</c:v>
                </c:pt>
                <c:pt idx="8">
                  <c:v>0</c:v>
                </c:pt>
                <c:pt idx="9">
                  <c:v>0</c:v>
                </c:pt>
                <c:pt idx="10">
                  <c:v>31.8</c:v>
                </c:pt>
                <c:pt idx="11">
                  <c:v>188.54000000000002</c:v>
                </c:pt>
                <c:pt idx="12">
                  <c:v>338.57</c:v>
                </c:pt>
                <c:pt idx="13">
                  <c:v>132.04</c:v>
                </c:pt>
                <c:pt idx="14">
                  <c:v>0</c:v>
                </c:pt>
                <c:pt idx="15">
                  <c:v>96.83</c:v>
                </c:pt>
                <c:pt idx="16">
                  <c:v>68.959999999999994</c:v>
                </c:pt>
                <c:pt idx="17">
                  <c:v>60.98</c:v>
                </c:pt>
                <c:pt idx="18">
                  <c:v>545.25</c:v>
                </c:pt>
                <c:pt idx="19">
                  <c:v>67</c:v>
                </c:pt>
                <c:pt idx="20">
                  <c:v>191.32</c:v>
                </c:pt>
                <c:pt idx="21">
                  <c:v>139.34</c:v>
                </c:pt>
                <c:pt idx="22">
                  <c:v>0</c:v>
                </c:pt>
                <c:pt idx="23">
                  <c:v>280.45</c:v>
                </c:pt>
                <c:pt idx="24">
                  <c:v>0</c:v>
                </c:pt>
                <c:pt idx="25">
                  <c:v>107.45</c:v>
                </c:pt>
                <c:pt idx="26">
                  <c:v>0</c:v>
                </c:pt>
                <c:pt idx="27">
                  <c:v>1830.8700000000001</c:v>
                </c:pt>
                <c:pt idx="28">
                  <c:v>0</c:v>
                </c:pt>
                <c:pt idx="29">
                  <c:v>850.0200000000001</c:v>
                </c:pt>
                <c:pt idx="30">
                  <c:v>1022.4599999999999</c:v>
                </c:pt>
                <c:pt idx="31">
                  <c:v>302.64999999999998</c:v>
                </c:pt>
                <c:pt idx="32">
                  <c:v>398.32</c:v>
                </c:pt>
              </c:numCache>
            </c:numRef>
          </c:val>
        </c:ser>
        <c:ser>
          <c:idx val="2"/>
          <c:order val="1"/>
          <c:tx>
            <c:strRef>
              <c:f>Sheet1!$I$3</c:f>
              <c:strCache>
                <c:ptCount val="1"/>
                <c:pt idx="0">
                  <c:v>Cumul surface (ha)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numRef>
              <c:f>Sheet1!$G$4:$G$36</c:f>
              <c:numCache>
                <c:formatCode>General</c:formatCode>
                <c:ptCount val="33"/>
                <c:pt idx="0">
                  <c:v>1987</c:v>
                </c:pt>
                <c:pt idx="1">
                  <c:v>1988</c:v>
                </c:pt>
                <c:pt idx="2">
                  <c:v>1989</c:v>
                </c:pt>
                <c:pt idx="3">
                  <c:v>1990</c:v>
                </c:pt>
                <c:pt idx="4">
                  <c:v>1991</c:v>
                </c:pt>
                <c:pt idx="5">
                  <c:v>1992</c:v>
                </c:pt>
                <c:pt idx="6">
                  <c:v>1993</c:v>
                </c:pt>
                <c:pt idx="7">
                  <c:v>1994</c:v>
                </c:pt>
                <c:pt idx="8">
                  <c:v>1995</c:v>
                </c:pt>
                <c:pt idx="9">
                  <c:v>1996</c:v>
                </c:pt>
                <c:pt idx="10">
                  <c:v>1997</c:v>
                </c:pt>
                <c:pt idx="11">
                  <c:v>1998</c:v>
                </c:pt>
                <c:pt idx="12">
                  <c:v>1999</c:v>
                </c:pt>
                <c:pt idx="13">
                  <c:v>2000</c:v>
                </c:pt>
                <c:pt idx="14">
                  <c:v>2001</c:v>
                </c:pt>
                <c:pt idx="15">
                  <c:v>2002</c:v>
                </c:pt>
                <c:pt idx="16">
                  <c:v>2003</c:v>
                </c:pt>
                <c:pt idx="17">
                  <c:v>2004</c:v>
                </c:pt>
                <c:pt idx="18">
                  <c:v>2005</c:v>
                </c:pt>
                <c:pt idx="19">
                  <c:v>2006</c:v>
                </c:pt>
                <c:pt idx="20">
                  <c:v>2007</c:v>
                </c:pt>
                <c:pt idx="21">
                  <c:v>2008</c:v>
                </c:pt>
                <c:pt idx="22">
                  <c:v>2009</c:v>
                </c:pt>
                <c:pt idx="23">
                  <c:v>2010</c:v>
                </c:pt>
                <c:pt idx="24">
                  <c:v>2011</c:v>
                </c:pt>
                <c:pt idx="25">
                  <c:v>2012</c:v>
                </c:pt>
                <c:pt idx="26">
                  <c:v>2013</c:v>
                </c:pt>
                <c:pt idx="27">
                  <c:v>2014</c:v>
                </c:pt>
                <c:pt idx="28">
                  <c:v>2015</c:v>
                </c:pt>
                <c:pt idx="29">
                  <c:v>2016</c:v>
                </c:pt>
                <c:pt idx="30">
                  <c:v>2017</c:v>
                </c:pt>
                <c:pt idx="31">
                  <c:v>2018</c:v>
                </c:pt>
                <c:pt idx="32">
                  <c:v>2019</c:v>
                </c:pt>
              </c:numCache>
            </c:numRef>
          </c:cat>
          <c:val>
            <c:numRef>
              <c:f>Sheet1!$I$4:$I$36</c:f>
              <c:numCache>
                <c:formatCode>General</c:formatCode>
                <c:ptCount val="33"/>
                <c:pt idx="0">
                  <c:v>78.169999999999987</c:v>
                </c:pt>
                <c:pt idx="1">
                  <c:v>411.22</c:v>
                </c:pt>
                <c:pt idx="2">
                  <c:v>481.19000000000005</c:v>
                </c:pt>
                <c:pt idx="3">
                  <c:v>481.19000000000005</c:v>
                </c:pt>
                <c:pt idx="4">
                  <c:v>833.33</c:v>
                </c:pt>
                <c:pt idx="5">
                  <c:v>833.33</c:v>
                </c:pt>
                <c:pt idx="6">
                  <c:v>925.23</c:v>
                </c:pt>
                <c:pt idx="7">
                  <c:v>1872.24</c:v>
                </c:pt>
                <c:pt idx="8">
                  <c:v>1872.24</c:v>
                </c:pt>
                <c:pt idx="9">
                  <c:v>1872.24</c:v>
                </c:pt>
                <c:pt idx="10">
                  <c:v>1904.04</c:v>
                </c:pt>
                <c:pt idx="11">
                  <c:v>2092.58</c:v>
                </c:pt>
                <c:pt idx="12">
                  <c:v>2431.15</c:v>
                </c:pt>
                <c:pt idx="13">
                  <c:v>2563.19</c:v>
                </c:pt>
                <c:pt idx="14">
                  <c:v>2563.19</c:v>
                </c:pt>
                <c:pt idx="15">
                  <c:v>2660.02</c:v>
                </c:pt>
                <c:pt idx="16">
                  <c:v>2728.98</c:v>
                </c:pt>
                <c:pt idx="17">
                  <c:v>2789.96</c:v>
                </c:pt>
                <c:pt idx="18">
                  <c:v>3335.21</c:v>
                </c:pt>
                <c:pt idx="19">
                  <c:v>3402.21</c:v>
                </c:pt>
                <c:pt idx="20">
                  <c:v>3593.53</c:v>
                </c:pt>
                <c:pt idx="21">
                  <c:v>3732.8700000000003</c:v>
                </c:pt>
                <c:pt idx="22">
                  <c:v>3732.8700000000003</c:v>
                </c:pt>
                <c:pt idx="23">
                  <c:v>4013.32</c:v>
                </c:pt>
                <c:pt idx="24">
                  <c:v>4013.32</c:v>
                </c:pt>
                <c:pt idx="25">
                  <c:v>4120.7700000000004</c:v>
                </c:pt>
                <c:pt idx="26">
                  <c:v>4120.7700000000004</c:v>
                </c:pt>
                <c:pt idx="27">
                  <c:v>5951.64</c:v>
                </c:pt>
                <c:pt idx="28">
                  <c:v>5951.64</c:v>
                </c:pt>
                <c:pt idx="29">
                  <c:v>6801.6600000000008</c:v>
                </c:pt>
                <c:pt idx="30">
                  <c:v>7824.1200000000008</c:v>
                </c:pt>
                <c:pt idx="31">
                  <c:v>8126.77</c:v>
                </c:pt>
                <c:pt idx="32">
                  <c:v>8525.09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140224"/>
        <c:axId val="41821312"/>
      </c:barChart>
      <c:catAx>
        <c:axId val="4114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41821312"/>
        <c:crosses val="autoZero"/>
        <c:auto val="1"/>
        <c:lblAlgn val="ctr"/>
        <c:lblOffset val="100"/>
        <c:noMultiLvlLbl val="0"/>
      </c:catAx>
      <c:valAx>
        <c:axId val="4182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411402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0F513-9ABE-4F35-B688-6748D84A1B29}"/>
</file>

<file path=customXml/itemProps2.xml><?xml version="1.0" encoding="utf-8"?>
<ds:datastoreItem xmlns:ds="http://schemas.openxmlformats.org/officeDocument/2006/customXml" ds:itemID="{B1D0D635-22F4-4954-A1F2-C3A8CD15E077}"/>
</file>

<file path=customXml/itemProps3.xml><?xml version="1.0" encoding="utf-8"?>
<ds:datastoreItem xmlns:ds="http://schemas.openxmlformats.org/officeDocument/2006/customXml" ds:itemID="{7EB9032A-2740-4185-ADDA-5488901B9E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Biver</dc:creator>
  <cp:lastModifiedBy>Gilles Biver</cp:lastModifiedBy>
  <cp:revision>1</cp:revision>
  <cp:lastPrinted>2019-08-27T08:22:00Z</cp:lastPrinted>
  <dcterms:created xsi:type="dcterms:W3CDTF">2019-08-27T07:48:00Z</dcterms:created>
  <dcterms:modified xsi:type="dcterms:W3CDTF">2019-08-27T08:56:00Z</dcterms:modified>
</cp:coreProperties>
</file>